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D" w:rsidRPr="00CF5CCD" w:rsidRDefault="00CF5CCD" w:rsidP="00CF5CCD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 w:rsidRPr="00CF5CCD">
        <w:rPr>
          <w:rFonts w:ascii="Times New Roman" w:hAnsi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sz w:val="24"/>
          <w:szCs w:val="24"/>
        </w:rPr>
        <w:t xml:space="preserve">АДАПТИРОВАННОЙ </w:t>
      </w:r>
      <w:r w:rsidRPr="00CF5CCD">
        <w:rPr>
          <w:rFonts w:ascii="Times New Roman" w:hAnsi="Times New Roman"/>
          <w:b/>
          <w:sz w:val="24"/>
          <w:szCs w:val="24"/>
        </w:rPr>
        <w:t>РАБОЧЕЙ ПРОГРАММЕ УЧЕБНОГО ПРЕДМЕТА «МУЗЫКА»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F5CCD">
        <w:rPr>
          <w:rFonts w:ascii="Times New Roman" w:hAnsi="Times New Roman"/>
          <w:b/>
          <w:sz w:val="24"/>
          <w:szCs w:val="24"/>
        </w:rPr>
        <w:t>1-4 КЛАССЫ</w:t>
      </w:r>
    </w:p>
    <w:p w:rsidR="00B019E0" w:rsidRDefault="00B019E0" w:rsidP="00B01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9E0" w:rsidRPr="00B019E0" w:rsidRDefault="00B019E0" w:rsidP="00B01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9E0" w:rsidRPr="0058372F" w:rsidRDefault="00B019E0" w:rsidP="00B019E0">
      <w:pPr>
        <w:spacing w:after="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72F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«Музыка» для 1-4 классов разработана в   соответствии с федеральным государственным образовательным стандартом начального общего образования, постановлением Главного государственного санитарного врача Российской Федерации от 29 декабря 2010г. № 189 «Об утверждении </w:t>
      </w:r>
      <w:proofErr w:type="spellStart"/>
      <w:r w:rsidRPr="0058372F">
        <w:rPr>
          <w:rFonts w:ascii="Times New Roman" w:hAnsi="Times New Roman"/>
          <w:sz w:val="24"/>
          <w:szCs w:val="24"/>
        </w:rPr>
        <w:t>СанПин</w:t>
      </w:r>
      <w:proofErr w:type="spellEnd"/>
      <w:r w:rsidRPr="0058372F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58372F">
          <w:rPr>
            <w:rFonts w:ascii="Times New Roman" w:hAnsi="Times New Roman"/>
            <w:sz w:val="24"/>
            <w:szCs w:val="24"/>
          </w:rPr>
          <w:t>2011 года</w:t>
        </w:r>
      </w:smartTag>
      <w:r w:rsidRPr="0058372F">
        <w:rPr>
          <w:rFonts w:ascii="Times New Roman" w:hAnsi="Times New Roman"/>
          <w:sz w:val="24"/>
          <w:szCs w:val="24"/>
        </w:rPr>
        <w:t>), на основе учебно-методического комплекса по</w:t>
      </w:r>
      <w:proofErr w:type="gramEnd"/>
      <w:r w:rsidRPr="0058372F">
        <w:rPr>
          <w:rFonts w:ascii="Times New Roman" w:hAnsi="Times New Roman"/>
          <w:sz w:val="24"/>
          <w:szCs w:val="24"/>
        </w:rPr>
        <w:t xml:space="preserve"> музыке для 1-4 классов общеобразовательных учреждений авторов Г.П. Сергеевой, </w:t>
      </w:r>
      <w:proofErr w:type="spellStart"/>
      <w:r w:rsidRPr="0058372F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5837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72F">
        <w:rPr>
          <w:rFonts w:ascii="Times New Roman" w:hAnsi="Times New Roman"/>
          <w:sz w:val="24"/>
          <w:szCs w:val="24"/>
        </w:rPr>
        <w:t>Т.С.Шмагиной</w:t>
      </w:r>
      <w:proofErr w:type="spellEnd"/>
      <w:r w:rsidRPr="0058372F">
        <w:rPr>
          <w:rFonts w:ascii="Times New Roman" w:hAnsi="Times New Roman"/>
          <w:sz w:val="24"/>
          <w:szCs w:val="24"/>
        </w:rPr>
        <w:t>.</w:t>
      </w:r>
    </w:p>
    <w:p w:rsidR="00B019E0" w:rsidRPr="0058372F" w:rsidRDefault="00B019E0" w:rsidP="00B019E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в начальных классах на учебный предмет «Музыка» отводится 135 часов:  в 1 классе на учебный предмет «Музыка» отводится 33 часа (из расчета 1 час в неделю), во 2-4 класса</w:t>
      </w:r>
      <w:proofErr w:type="gramStart"/>
      <w:r w:rsidRPr="0058372F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8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34 часа</w:t>
      </w:r>
      <w:r w:rsidRPr="005837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019E0" w:rsidRPr="0058372F" w:rsidRDefault="00B019E0" w:rsidP="00B019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сроки.</w:t>
      </w:r>
    </w:p>
    <w:p w:rsidR="00074E21" w:rsidRDefault="00074E21"/>
    <w:sectPr w:rsidR="0007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E0"/>
    <w:rsid w:val="00074E21"/>
    <w:rsid w:val="00B019E0"/>
    <w:rsid w:val="00C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2020-01-09T16:25:00Z</dcterms:created>
  <dcterms:modified xsi:type="dcterms:W3CDTF">2020-01-14T18:15:00Z</dcterms:modified>
</cp:coreProperties>
</file>